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059" w:rsidRPr="00080059" w:rsidRDefault="0008005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Приложение 9</w:t>
      </w:r>
    </w:p>
    <w:p w:rsidR="00080059" w:rsidRPr="00080059" w:rsidRDefault="00080059">
      <w:pPr>
        <w:pStyle w:val="ConsPlusNormal"/>
        <w:jc w:val="right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к Закону</w:t>
      </w:r>
    </w:p>
    <w:p w:rsidR="00080059" w:rsidRPr="00080059" w:rsidRDefault="00080059">
      <w:pPr>
        <w:pStyle w:val="ConsPlusNormal"/>
        <w:jc w:val="right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Иркутской области</w:t>
      </w:r>
    </w:p>
    <w:p w:rsidR="00080059" w:rsidRPr="00080059" w:rsidRDefault="00080059">
      <w:pPr>
        <w:pStyle w:val="ConsPlusNormal"/>
        <w:jc w:val="right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"О межбюджетных трансфертах</w:t>
      </w:r>
    </w:p>
    <w:p w:rsidR="00080059" w:rsidRPr="00080059" w:rsidRDefault="00080059">
      <w:pPr>
        <w:pStyle w:val="ConsPlusNormal"/>
        <w:jc w:val="right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и нормативах отчислений</w:t>
      </w:r>
    </w:p>
    <w:p w:rsidR="00080059" w:rsidRPr="00080059" w:rsidRDefault="00080059">
      <w:pPr>
        <w:pStyle w:val="ConsPlusNormal"/>
        <w:jc w:val="right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доходов в местные бюджеты"</w:t>
      </w:r>
    </w:p>
    <w:p w:rsidR="00080059" w:rsidRPr="00080059" w:rsidRDefault="00080059">
      <w:pPr>
        <w:pStyle w:val="ConsPlusNormal"/>
        <w:jc w:val="right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от 22 октября 2013 года</w:t>
      </w:r>
    </w:p>
    <w:p w:rsidR="00080059" w:rsidRPr="00080059" w:rsidRDefault="00080059">
      <w:pPr>
        <w:pStyle w:val="ConsPlusNormal"/>
        <w:jc w:val="right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N 74-ОЗ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Title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ПОРЯДОК</w:t>
      </w:r>
    </w:p>
    <w:p w:rsidR="00080059" w:rsidRPr="00080059" w:rsidRDefault="00080059">
      <w:pPr>
        <w:pStyle w:val="ConsPlusTitle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ОПРЕДЕЛЕНИЯ ОБЩЕГО ОБЪЕМА И РАСПРЕДЕЛЕНИЯ</w:t>
      </w:r>
    </w:p>
    <w:p w:rsidR="00080059" w:rsidRPr="00080059" w:rsidRDefault="00080059">
      <w:pPr>
        <w:pStyle w:val="ConsPlusTitle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МЕЖДУ МУНИЦИПАЛЬНЫМИ ОБРАЗОВАНИЯМИ ИРКУТСКОЙ ОБЛАСТИ ДОТАЦИЙ НА ВЫРАВНИВАНИЕ БЮДЖЕТНОЙ ОБЕСПЕЧЕННОСТИ ПОСЕЛЕНИЙ</w:t>
      </w:r>
    </w:p>
    <w:p w:rsidR="00080059" w:rsidRPr="00080059" w:rsidRDefault="00080059">
      <w:pPr>
        <w:pStyle w:val="ConsPlusTitle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ИЗ БЮДЖЕТА МУНИЦИПАЛЬНОГО РАЙОНА</w:t>
      </w: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1. Настоящий Порядок определяет методику определения общего объема и распределения между муниципальными образованиями Иркутской области дотаций на выравнивание бюджетной обеспеченности поселений из бюджета муниципального района.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2. В настоящем Порядке используются термины, применяемые в следующем значении: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индекс налогового потенциала - показатель, характеризующий относительную количественную возможность экономики городского (сельского) поселения по сравнению со средним по муниципальному району уровнем генерировать налоговые доходы местного бюджета;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индекс расходов бюджета - относительный показатель, отражающий, во сколько раз больше (меньше) средств бюджета городского (сельского) поселения в расчете на одного жителя по сравнению со средним по всем городским и сельским поселениям данного муниципального района уровнем необходимо затратить для осуществления полномочий по решению вопросов местного значения городского (сельского) поселения с учетом специфики социально-демографического состава населения и иных объективных факторов, влияющих на стоимость предоставления муниципальных услуг в расчете на одного жителя;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уровень расчетной бюджетной обеспеченности (далее - уровень бюджетной обеспеченности) - относительный показатель, отражающий, во сколько раз налоговые доходы, которые могут быть получены бюджетом городского (сельского) поселения исходя из налоговой базы (налогового потенциала) в расчете на одного жителя, больше (меньше) соответствующего показателя в среднем по всем городским и сельским поселениям данного муниципального района с учетом различий в структуре населения, социально-экономических, климатических, географических и иных объективных факторов и условий, влияющих на стоимость предоставления муниципальных услуг в расчете на одного жителя.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3. Общий объем дотаций на выравнивание бюджетной обеспеченности поселений (Д) утверждается решением представительного органа муниципального района о бюджете муниципального района и рассчитывается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Д = 0,075 </w:t>
      </w:r>
      <w:proofErr w:type="spellStart"/>
      <w:r w:rsidRPr="00080059">
        <w:rPr>
          <w:rFonts w:ascii="Times New Roman" w:hAnsi="Times New Roman" w:cs="Times New Roman"/>
        </w:rPr>
        <w:t>x</w:t>
      </w:r>
      <w:proofErr w:type="spellEnd"/>
      <w:r w:rsidRPr="00080059">
        <w:rPr>
          <w:rFonts w:ascii="Times New Roman" w:hAnsi="Times New Roman" w:cs="Times New Roman"/>
        </w:rPr>
        <w:t xml:space="preserve"> (НД + ДВБОМР(ГО)) - НД</w:t>
      </w:r>
      <w:r w:rsidRPr="00080059">
        <w:rPr>
          <w:rFonts w:ascii="Times New Roman" w:hAnsi="Times New Roman" w:cs="Times New Roman"/>
          <w:vertAlign w:val="superscript"/>
        </w:rPr>
        <w:t>ЕН</w:t>
      </w:r>
      <w:r w:rsidRPr="00080059">
        <w:rPr>
          <w:rFonts w:ascii="Times New Roman" w:hAnsi="Times New Roman" w:cs="Times New Roman"/>
        </w:rPr>
        <w:t xml:space="preserve"> - МБТ</w:t>
      </w:r>
      <w:r w:rsidRPr="00080059">
        <w:rPr>
          <w:rFonts w:ascii="Times New Roman" w:hAnsi="Times New Roman" w:cs="Times New Roman"/>
          <w:vertAlign w:val="superscript"/>
        </w:rPr>
        <w:t>ВМЗ</w:t>
      </w:r>
      <w:r w:rsidRPr="00080059">
        <w:rPr>
          <w:rFonts w:ascii="Times New Roman" w:hAnsi="Times New Roman" w:cs="Times New Roman"/>
        </w:rPr>
        <w:t xml:space="preserve"> + </w:t>
      </w:r>
      <w:proofErr w:type="spellStart"/>
      <w:r w:rsidRPr="00080059">
        <w:rPr>
          <w:rFonts w:ascii="Times New Roman" w:hAnsi="Times New Roman" w:cs="Times New Roman"/>
        </w:rPr>
        <w:t>Свыр</w:t>
      </w:r>
      <w:r w:rsidRPr="00080059">
        <w:rPr>
          <w:rFonts w:ascii="Times New Roman" w:hAnsi="Times New Roman" w:cs="Times New Roman"/>
          <w:vertAlign w:val="superscript"/>
        </w:rPr>
        <w:t>пос</w:t>
      </w:r>
      <w:proofErr w:type="spellEnd"/>
      <w:r w:rsidRPr="00080059">
        <w:rPr>
          <w:rFonts w:ascii="Times New Roman" w:hAnsi="Times New Roman" w:cs="Times New Roman"/>
        </w:rPr>
        <w:t>, (1)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и не может быть меньше </w:t>
      </w:r>
      <w:proofErr w:type="spellStart"/>
      <w:r w:rsidRPr="00080059">
        <w:rPr>
          <w:rFonts w:ascii="Times New Roman" w:hAnsi="Times New Roman" w:cs="Times New Roman"/>
        </w:rPr>
        <w:t>Свыр</w:t>
      </w:r>
      <w:r w:rsidRPr="00080059">
        <w:rPr>
          <w:rFonts w:ascii="Times New Roman" w:hAnsi="Times New Roman" w:cs="Times New Roman"/>
          <w:vertAlign w:val="superscript"/>
        </w:rPr>
        <w:t>пос</w:t>
      </w:r>
      <w:proofErr w:type="spellEnd"/>
      <w:r w:rsidRPr="00080059">
        <w:rPr>
          <w:rFonts w:ascii="Times New Roman" w:hAnsi="Times New Roman" w:cs="Times New Roman"/>
        </w:rPr>
        <w:t xml:space="preserve"> </w:t>
      </w:r>
      <w:proofErr w:type="spellStart"/>
      <w:r w:rsidRPr="00080059">
        <w:rPr>
          <w:rFonts w:ascii="Times New Roman" w:hAnsi="Times New Roman" w:cs="Times New Roman"/>
        </w:rPr>
        <w:t>x</w:t>
      </w:r>
      <w:proofErr w:type="spellEnd"/>
      <w:r w:rsidRPr="00080059">
        <w:rPr>
          <w:rFonts w:ascii="Times New Roman" w:hAnsi="Times New Roman" w:cs="Times New Roman"/>
        </w:rPr>
        <w:t xml:space="preserve"> 1,01,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где НД - объем налоговых доходов (за исключением налоговых доходов по дополнительным и дифференцированным нормативам отчислений) бюджета муниципального района, утвержденный решением представительного органа муниципального района о бюджете муниципального района;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ДВБОМР(ГО) - размер дотации на выравнивание бюджетной обеспеченности муниципальных районов (муниципальных округов, городских округов), а также объем налоговых доходов, рассчитанный по дополнительным нормативам отчислений бюджету муниципального </w:t>
      </w:r>
      <w:r w:rsidRPr="00080059">
        <w:rPr>
          <w:rFonts w:ascii="Times New Roman" w:hAnsi="Times New Roman" w:cs="Times New Roman"/>
        </w:rPr>
        <w:lastRenderedPageBreak/>
        <w:t>района из областного бюджета, утвержденным законом Иркутской области об областном бюджете, принятым в первоначальной редакции;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(в ред. Законов Иркутской области от 14.12.2020 </w:t>
      </w:r>
      <w:hyperlink r:id="rId4" w:history="1">
        <w:r w:rsidRPr="00080059">
          <w:rPr>
            <w:rFonts w:ascii="Times New Roman" w:hAnsi="Times New Roman" w:cs="Times New Roman"/>
          </w:rPr>
          <w:t>N 111-ОЗ</w:t>
        </w:r>
      </w:hyperlink>
      <w:r w:rsidRPr="00080059">
        <w:rPr>
          <w:rFonts w:ascii="Times New Roman" w:hAnsi="Times New Roman" w:cs="Times New Roman"/>
        </w:rPr>
        <w:t xml:space="preserve">, от 08.10.2021 </w:t>
      </w:r>
      <w:hyperlink r:id="rId5" w:history="1">
        <w:r w:rsidRPr="00080059">
          <w:rPr>
            <w:rFonts w:ascii="Times New Roman" w:hAnsi="Times New Roman" w:cs="Times New Roman"/>
          </w:rPr>
          <w:t>N 93-ОЗ</w:t>
        </w:r>
      </w:hyperlink>
      <w:r w:rsidRPr="00080059">
        <w:rPr>
          <w:rFonts w:ascii="Times New Roman" w:hAnsi="Times New Roman" w:cs="Times New Roman"/>
        </w:rPr>
        <w:t>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МБТ</w:t>
      </w:r>
      <w:r w:rsidRPr="00080059">
        <w:rPr>
          <w:rFonts w:ascii="Times New Roman" w:hAnsi="Times New Roman" w:cs="Times New Roman"/>
          <w:vertAlign w:val="superscript"/>
        </w:rPr>
        <w:t>ВМЗ</w:t>
      </w:r>
      <w:r w:rsidRPr="00080059">
        <w:rPr>
          <w:rFonts w:ascii="Times New Roman" w:hAnsi="Times New Roman" w:cs="Times New Roman"/>
        </w:rPr>
        <w:t xml:space="preserve"> - объем межбюджетных трансфертов поселениям, утвержденный решением представительного органа муниципального района о бюджете муниципального района,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НД</w:t>
      </w:r>
      <w:r w:rsidRPr="00080059">
        <w:rPr>
          <w:rFonts w:ascii="Times New Roman" w:hAnsi="Times New Roman" w:cs="Times New Roman"/>
          <w:vertAlign w:val="superscript"/>
        </w:rPr>
        <w:t>ЕН</w:t>
      </w:r>
      <w:r w:rsidRPr="00080059">
        <w:rPr>
          <w:rFonts w:ascii="Times New Roman" w:hAnsi="Times New Roman" w:cs="Times New Roman"/>
        </w:rPr>
        <w:t xml:space="preserve"> - объем налоговых доходов бюджетов всех городских и сельских поселений муниципального района по единым нормативам отчислений от налогов и сборов, подлежащих зачислению в бюджет муниципального района, установленным представительным органом муниципального района в соответствии с </w:t>
      </w:r>
      <w:hyperlink r:id="rId6" w:history="1">
        <w:r w:rsidRPr="00080059">
          <w:rPr>
            <w:rFonts w:ascii="Times New Roman" w:hAnsi="Times New Roman" w:cs="Times New Roman"/>
          </w:rPr>
          <w:t>пунктом 4 статьи 61</w:t>
        </w:r>
      </w:hyperlink>
      <w:r w:rsidRPr="00080059">
        <w:rPr>
          <w:rFonts w:ascii="Times New Roman" w:hAnsi="Times New Roman" w:cs="Times New Roman"/>
        </w:rPr>
        <w:t xml:space="preserve"> и </w:t>
      </w:r>
      <w:hyperlink r:id="rId7" w:history="1">
        <w:r w:rsidRPr="00080059">
          <w:rPr>
            <w:rFonts w:ascii="Times New Roman" w:hAnsi="Times New Roman" w:cs="Times New Roman"/>
          </w:rPr>
          <w:t>пунктом 4 статьи 61.5</w:t>
        </w:r>
      </w:hyperlink>
      <w:r w:rsidRPr="00080059">
        <w:rPr>
          <w:rFonts w:ascii="Times New Roman" w:hAnsi="Times New Roman" w:cs="Times New Roman"/>
        </w:rPr>
        <w:t xml:space="preserve"> Бюджетного кодекса Российской Федерации;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Свыр</w:t>
      </w:r>
      <w:r w:rsidRPr="00080059">
        <w:rPr>
          <w:rFonts w:ascii="Times New Roman" w:hAnsi="Times New Roman" w:cs="Times New Roman"/>
          <w:vertAlign w:val="superscript"/>
        </w:rPr>
        <w:t>пос</w:t>
      </w:r>
      <w:proofErr w:type="spellEnd"/>
      <w:r w:rsidRPr="00080059">
        <w:rPr>
          <w:rFonts w:ascii="Times New Roman" w:hAnsi="Times New Roman" w:cs="Times New Roman"/>
        </w:rPr>
        <w:t xml:space="preserve"> - объем субсидий из областного бюджета местным бюджетам на выравнивание уровня бюджетной обеспеченности поселений Иркутской области, входящих в состав муниципального района Иркутской области.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Общий объем дотаций на выравнивание бюджетной обеспеченности поселений, утвержденный решением представительного органа муниципального района о бюджете муниципального района, может превышать общий объем указанных дотаций, рассчитанный в соответствии с настоящим пунктом.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8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14.12.2020 N 111-ОЗ)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В случае наделения органов местного самоуправления муниципальных районов Иркутской области полномочиями органов государственной власти Иркутской области по расчету и предоставлению дотаций бюджетам городских, сельских поселений общий объем дотаций на выравнивание бюджетной обеспеченности поселений (Д) рассчитывается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9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Д = 0,075 </w:t>
      </w:r>
      <w:proofErr w:type="spellStart"/>
      <w:r w:rsidRPr="00080059">
        <w:rPr>
          <w:rFonts w:ascii="Times New Roman" w:hAnsi="Times New Roman" w:cs="Times New Roman"/>
        </w:rPr>
        <w:t>x</w:t>
      </w:r>
      <w:proofErr w:type="spellEnd"/>
      <w:r w:rsidRPr="00080059">
        <w:rPr>
          <w:rFonts w:ascii="Times New Roman" w:hAnsi="Times New Roman" w:cs="Times New Roman"/>
        </w:rPr>
        <w:t xml:space="preserve"> (НД + ДВБОМР(ГО)) - НД</w:t>
      </w:r>
      <w:r w:rsidRPr="00080059">
        <w:rPr>
          <w:rFonts w:ascii="Times New Roman" w:hAnsi="Times New Roman" w:cs="Times New Roman"/>
          <w:vertAlign w:val="superscript"/>
        </w:rPr>
        <w:t>ЕН</w:t>
      </w:r>
      <w:r w:rsidRPr="00080059">
        <w:rPr>
          <w:rFonts w:ascii="Times New Roman" w:hAnsi="Times New Roman" w:cs="Times New Roman"/>
        </w:rPr>
        <w:t xml:space="preserve"> - МБТ</w:t>
      </w:r>
      <w:r w:rsidRPr="00080059">
        <w:rPr>
          <w:rFonts w:ascii="Times New Roman" w:hAnsi="Times New Roman" w:cs="Times New Roman"/>
          <w:vertAlign w:val="superscript"/>
        </w:rPr>
        <w:t>ВМЗ</w:t>
      </w:r>
      <w:r w:rsidRPr="00080059">
        <w:rPr>
          <w:rFonts w:ascii="Times New Roman" w:hAnsi="Times New Roman" w:cs="Times New Roman"/>
        </w:rPr>
        <w:t>, (1.1)</w:t>
      </w: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и не может быть меньше</w:t>
      </w: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(0,075 </w:t>
      </w:r>
      <w:proofErr w:type="spellStart"/>
      <w:r w:rsidRPr="00080059">
        <w:rPr>
          <w:rFonts w:ascii="Times New Roman" w:hAnsi="Times New Roman" w:cs="Times New Roman"/>
        </w:rPr>
        <w:t>x</w:t>
      </w:r>
      <w:proofErr w:type="spellEnd"/>
      <w:r w:rsidRPr="00080059">
        <w:rPr>
          <w:rFonts w:ascii="Times New Roman" w:hAnsi="Times New Roman" w:cs="Times New Roman"/>
        </w:rPr>
        <w:t xml:space="preserve"> (НД + ДВБОМР(ГО) - НД</w:t>
      </w:r>
      <w:r w:rsidRPr="00080059">
        <w:rPr>
          <w:rFonts w:ascii="Times New Roman" w:hAnsi="Times New Roman" w:cs="Times New Roman"/>
          <w:vertAlign w:val="superscript"/>
        </w:rPr>
        <w:t>ЕН</w:t>
      </w:r>
      <w:r w:rsidRPr="00080059">
        <w:rPr>
          <w:rFonts w:ascii="Times New Roman" w:hAnsi="Times New Roman" w:cs="Times New Roman"/>
        </w:rPr>
        <w:t xml:space="preserve">) </w:t>
      </w:r>
      <w:proofErr w:type="spellStart"/>
      <w:r w:rsidRPr="00080059">
        <w:rPr>
          <w:rFonts w:ascii="Times New Roman" w:hAnsi="Times New Roman" w:cs="Times New Roman"/>
        </w:rPr>
        <w:t>x</w:t>
      </w:r>
      <w:proofErr w:type="spellEnd"/>
      <w:r w:rsidRPr="00080059">
        <w:rPr>
          <w:rFonts w:ascii="Times New Roman" w:hAnsi="Times New Roman" w:cs="Times New Roman"/>
        </w:rPr>
        <w:t xml:space="preserve"> 0,5.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10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4. Размер дотации на выравнивание бюджетной обеспеченности поселений </w:t>
      </w:r>
      <w:proofErr w:type="spellStart"/>
      <w:r w:rsidRPr="00080059">
        <w:rPr>
          <w:rFonts w:ascii="Times New Roman" w:hAnsi="Times New Roman" w:cs="Times New Roman"/>
        </w:rPr>
        <w:t>i-му</w:t>
      </w:r>
      <w:proofErr w:type="spellEnd"/>
      <w:r w:rsidRPr="00080059">
        <w:rPr>
          <w:rFonts w:ascii="Times New Roman" w:hAnsi="Times New Roman" w:cs="Times New Roman"/>
        </w:rPr>
        <w:t xml:space="preserve"> городскому (сельскому) поселению (</w:t>
      </w:r>
      <w:proofErr w:type="spellStart"/>
      <w:r w:rsidRPr="00080059">
        <w:rPr>
          <w:rFonts w:ascii="Times New Roman" w:hAnsi="Times New Roman" w:cs="Times New Roman"/>
        </w:rPr>
        <w:t>Д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) определяется по следующей формуле (при условии, что </w:t>
      </w:r>
      <w:proofErr w:type="spellStart"/>
      <w:r w:rsidRPr="00080059">
        <w:rPr>
          <w:rFonts w:ascii="Times New Roman" w:hAnsi="Times New Roman" w:cs="Times New Roman"/>
        </w:rPr>
        <w:t>Д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&gt; 0):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(в ред. </w:t>
      </w:r>
      <w:hyperlink r:id="rId11" w:history="1">
        <w:r w:rsidRPr="00080059">
          <w:rPr>
            <w:rFonts w:ascii="Times New Roman" w:hAnsi="Times New Roman" w:cs="Times New Roman"/>
          </w:rPr>
          <w:t>Закона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14.12.2020 N 111-ОЗ)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27"/>
        </w:rPr>
        <w:pict>
          <v:shape id="_x0000_i1025" style="width:252pt;height:38.5pt" coordsize="" o:spt="100" adj="0,,0" path="" filled="f" stroked="f">
            <v:stroke joinstyle="miter"/>
            <v:imagedata r:id="rId12" o:title="base_23963_185792_32913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где ПП - расчетная сумма налоговых доходов по всем городским и сельским поселениям муниципального района на очередной финансовый год и плановый период (рассчитывается муниципальным районом);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Н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- численность постоянного населения i-го городского (сельского) поселения по данным статистического бюллетеня </w:t>
      </w:r>
      <w:proofErr w:type="spellStart"/>
      <w:r w:rsidRPr="00080059">
        <w:rPr>
          <w:rFonts w:ascii="Times New Roman" w:hAnsi="Times New Roman" w:cs="Times New Roman"/>
        </w:rPr>
        <w:t>Иркутскстата</w:t>
      </w:r>
      <w:proofErr w:type="spellEnd"/>
      <w:r w:rsidRPr="00080059">
        <w:rPr>
          <w:rFonts w:ascii="Times New Roman" w:hAnsi="Times New Roman" w:cs="Times New Roman"/>
        </w:rPr>
        <w:t xml:space="preserve"> "Численность населения";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perscript"/>
        </w:rPr>
        <w:t>max</w:t>
      </w:r>
      <w:proofErr w:type="spellEnd"/>
      <w:r w:rsidRPr="00080059">
        <w:rPr>
          <w:rFonts w:ascii="Times New Roman" w:hAnsi="Times New Roman" w:cs="Times New Roman"/>
        </w:rPr>
        <w:t xml:space="preserve"> -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муниципального района, установленный решением представительного органа муниципального района о бюджете муниципального района;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26" style="width:30.15pt;height:20.95pt" coordsize="" o:spt="100" adj="0,,0" path="" filled="f" stroked="f">
            <v:stroke joinstyle="miter"/>
            <v:imagedata r:id="rId13" o:title="base_23963_185792_32914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уровень бюджетной обеспеченности i-го городского (сельского) поселения с учетом </w:t>
      </w:r>
      <w:r w:rsidRPr="00080059">
        <w:rPr>
          <w:rFonts w:ascii="Times New Roman" w:hAnsi="Times New Roman" w:cs="Times New Roman"/>
        </w:rPr>
        <w:lastRenderedPageBreak/>
        <w:t>дотации на выравнивание бюджетной обеспеченности поселений из областного бюджета;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ИБР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- индекс расходов бюджета i-го городского (сельского) поселения, определенный в соответствии с </w:t>
      </w:r>
      <w:hyperlink w:anchor="P160" w:history="1">
        <w:r w:rsidRPr="00080059">
          <w:rPr>
            <w:rFonts w:ascii="Times New Roman" w:hAnsi="Times New Roman" w:cs="Times New Roman"/>
          </w:rPr>
          <w:t>пунктом 12</w:t>
        </w:r>
      </w:hyperlink>
      <w:r w:rsidRPr="00080059">
        <w:rPr>
          <w:rFonts w:ascii="Times New Roman" w:hAnsi="Times New Roman" w:cs="Times New Roman"/>
        </w:rPr>
        <w:t xml:space="preserve"> настоящего Порядка.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В случае наделения органов местного самоуправления муниципальных районов Иркутской области полномочиями органов государственной власти Иркутской области по расчету и предоставлению дотаций бюджетам городских, сельских поселений размер дотации на выравнивание бюджетной обеспеченности поселений </w:t>
      </w:r>
      <w:proofErr w:type="spellStart"/>
      <w:r w:rsidRPr="00080059">
        <w:rPr>
          <w:rFonts w:ascii="Times New Roman" w:hAnsi="Times New Roman" w:cs="Times New Roman"/>
        </w:rPr>
        <w:t>i-му</w:t>
      </w:r>
      <w:proofErr w:type="spellEnd"/>
      <w:r w:rsidRPr="00080059">
        <w:rPr>
          <w:rFonts w:ascii="Times New Roman" w:hAnsi="Times New Roman" w:cs="Times New Roman"/>
        </w:rPr>
        <w:t xml:space="preserve"> городскому (сельскому) поселению (</w:t>
      </w:r>
      <w:proofErr w:type="spellStart"/>
      <w:r w:rsidRPr="00080059">
        <w:rPr>
          <w:rFonts w:ascii="Times New Roman" w:hAnsi="Times New Roman" w:cs="Times New Roman"/>
        </w:rPr>
        <w:t>Дi</w:t>
      </w:r>
      <w:proofErr w:type="spellEnd"/>
      <w:r w:rsidRPr="00080059">
        <w:rPr>
          <w:rFonts w:ascii="Times New Roman" w:hAnsi="Times New Roman" w:cs="Times New Roman"/>
        </w:rPr>
        <w:t xml:space="preserve">) определяется по следующей формуле (при условии, что </w:t>
      </w:r>
      <w:proofErr w:type="spellStart"/>
      <w:r w:rsidRPr="00080059">
        <w:rPr>
          <w:rFonts w:ascii="Times New Roman" w:hAnsi="Times New Roman" w:cs="Times New Roman"/>
        </w:rPr>
        <w:t>Дi</w:t>
      </w:r>
      <w:proofErr w:type="spellEnd"/>
      <w:r w:rsidRPr="00080059">
        <w:rPr>
          <w:rFonts w:ascii="Times New Roman" w:hAnsi="Times New Roman" w:cs="Times New Roman"/>
        </w:rPr>
        <w:t xml:space="preserve"> &gt; 0):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14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27"/>
        </w:rPr>
        <w:pict>
          <v:shape id="_x0000_i1027" style="width:231.9pt;height:38.5pt" coordsize="" o:spt="100" adj="0,,0" path="" filled="f" stroked="f">
            <v:stroke joinstyle="miter"/>
            <v:imagedata r:id="rId15" o:title="base_23963_185792_32915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16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proofErr w:type="spellStart"/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- уровень бюджетной обеспеченности i-го городского (сельского) поселения.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17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5.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муниципального района, установленный решением представительного органа муниципального района о бюджете муниципального района (</w:t>
      </w:r>
      <w:proofErr w:type="spellStart"/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perscript"/>
        </w:rPr>
        <w:t>max</w:t>
      </w:r>
      <w:proofErr w:type="spellEnd"/>
      <w:r w:rsidRPr="00080059">
        <w:rPr>
          <w:rFonts w:ascii="Times New Roman" w:hAnsi="Times New Roman" w:cs="Times New Roman"/>
        </w:rPr>
        <w:t>), определяется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67"/>
        </w:rPr>
        <w:pict>
          <v:shape id="_x0000_i1028" style="width:259.55pt;height:78.7pt" coordsize="" o:spt="100" adj="0,,0" path="" filled="f" stroked="f">
            <v:stroke joinstyle="miter"/>
            <v:imagedata r:id="rId18" o:title="base_23963_185792_32916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proofErr w:type="spellStart"/>
      <w:r w:rsidRPr="00080059">
        <w:rPr>
          <w:rFonts w:ascii="Times New Roman" w:hAnsi="Times New Roman" w:cs="Times New Roman"/>
        </w:rPr>
        <w:t>k</w:t>
      </w:r>
      <w:proofErr w:type="spellEnd"/>
      <w:r w:rsidRPr="00080059">
        <w:rPr>
          <w:rFonts w:ascii="Times New Roman" w:hAnsi="Times New Roman" w:cs="Times New Roman"/>
        </w:rPr>
        <w:t xml:space="preserve"> - порядковый номер городского (сельского) поселения по росту уровня бюджетной обеспеченности с учетом дотации на выравнивание бюджетной обеспеченности поселений из областного бюджета;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m</w:t>
      </w:r>
      <w:proofErr w:type="spellEnd"/>
      <w:r w:rsidRPr="00080059">
        <w:rPr>
          <w:rFonts w:ascii="Times New Roman" w:hAnsi="Times New Roman" w:cs="Times New Roman"/>
        </w:rPr>
        <w:t xml:space="preserve"> - порядковый номер городского (сельского) поселения по росту уровня бюджетной обеспеченности с учетом дотации на выравнивание бюджетной обеспеченности поселений из областного бюджета, для которого выполняется следующее условие: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29" style="width:167.45pt;height:20.95pt" coordsize="" o:spt="100" adj="0,,0" path="" filled="f" stroked="f">
            <v:stroke joinstyle="miter"/>
            <v:imagedata r:id="rId19" o:title="base_23963_185792_32917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r w:rsidRPr="00080059">
        <w:rPr>
          <w:rFonts w:ascii="Times New Roman" w:hAnsi="Times New Roman" w:cs="Times New Roman"/>
          <w:position w:val="-9"/>
        </w:rPr>
        <w:pict>
          <v:shape id="_x0000_i1030" style="width:30.15pt;height:20.95pt" coordsize="" o:spt="100" adj="0,,0" path="" filled="f" stroked="f">
            <v:stroke joinstyle="miter"/>
            <v:imagedata r:id="rId20" o:title="base_23963_185792_32918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уровень бюджетной обеспеченности k-го городского (сельского) поселения с учетом дотации на выравнивание бюджетной обеспеченности поселений из областного бюджета;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31" style="width:32.65pt;height:20.95pt" coordsize="" o:spt="100" adj="0,,0" path="" filled="f" stroked="f">
            <v:stroke joinstyle="miter"/>
            <v:imagedata r:id="rId21" o:title="base_23963_185792_32919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уровень бюджетной обеспеченности k+1-го городского (сельского) поселения с учетом дотации на выравнивание бюджетной обеспеченности поселений из областного бюджета;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ИБР</w:t>
      </w:r>
      <w:r w:rsidRPr="00080059">
        <w:rPr>
          <w:rFonts w:ascii="Times New Roman" w:hAnsi="Times New Roman" w:cs="Times New Roman"/>
          <w:vertAlign w:val="subscript"/>
        </w:rPr>
        <w:t>k</w:t>
      </w:r>
      <w:proofErr w:type="spellEnd"/>
      <w:r w:rsidRPr="00080059">
        <w:rPr>
          <w:rFonts w:ascii="Times New Roman" w:hAnsi="Times New Roman" w:cs="Times New Roman"/>
        </w:rPr>
        <w:t xml:space="preserve"> - индекс расходов бюджета k-го городского (сельского) поселения;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Н</w:t>
      </w:r>
      <w:r w:rsidRPr="00080059">
        <w:rPr>
          <w:rFonts w:ascii="Times New Roman" w:hAnsi="Times New Roman" w:cs="Times New Roman"/>
          <w:vertAlign w:val="subscript"/>
        </w:rPr>
        <w:t>K</w:t>
      </w:r>
      <w:r w:rsidRPr="00080059">
        <w:rPr>
          <w:rFonts w:ascii="Times New Roman" w:hAnsi="Times New Roman" w:cs="Times New Roman"/>
        </w:rPr>
        <w:t xml:space="preserve"> - численность постоянного населения k-го городского (сельского) поселения.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В случае наделения органов местного самоуправления муниципальных районов Иркутской области полномочиями органов государственной власти Иркутской области по расчету и предоставлению дотаций бюджетам городских, сельских поселений уровень бюджетной обеспеченности городских и сельских поселений, до которого доводится уровень бюджетной </w:t>
      </w:r>
      <w:r w:rsidRPr="00080059">
        <w:rPr>
          <w:rFonts w:ascii="Times New Roman" w:hAnsi="Times New Roman" w:cs="Times New Roman"/>
        </w:rPr>
        <w:lastRenderedPageBreak/>
        <w:t>обеспеченности всех городских и сельских поселений муниципального района, установленный решением представительного органа муниципального района о бюджете муниципального района (</w:t>
      </w:r>
      <w:proofErr w:type="spellStart"/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perscript"/>
        </w:rPr>
        <w:t>max</w:t>
      </w:r>
      <w:proofErr w:type="spellEnd"/>
      <w:r w:rsidRPr="00080059">
        <w:rPr>
          <w:rFonts w:ascii="Times New Roman" w:hAnsi="Times New Roman" w:cs="Times New Roman"/>
        </w:rPr>
        <w:t>), определяется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22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67"/>
        </w:rPr>
        <w:pict>
          <v:shape id="_x0000_i1032" style="width:263.7pt;height:78.7pt" coordsize="" o:spt="100" adj="0,,0" path="" filled="f" stroked="f">
            <v:stroke joinstyle="miter"/>
            <v:imagedata r:id="rId23" o:title="base_23963_185792_32920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24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proofErr w:type="spellStart"/>
      <w:r w:rsidRPr="00080059">
        <w:rPr>
          <w:rFonts w:ascii="Times New Roman" w:hAnsi="Times New Roman" w:cs="Times New Roman"/>
        </w:rPr>
        <w:t>t</w:t>
      </w:r>
      <w:proofErr w:type="spellEnd"/>
      <w:r w:rsidRPr="00080059">
        <w:rPr>
          <w:rFonts w:ascii="Times New Roman" w:hAnsi="Times New Roman" w:cs="Times New Roman"/>
        </w:rPr>
        <w:t xml:space="preserve"> - порядковый номер городского (сельского) поселения по росту уровня бюджетной обеспеченности до распределения дотации на выравнивание бюджетной обеспеченности поселений;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25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n</w:t>
      </w:r>
      <w:proofErr w:type="spellEnd"/>
      <w:r w:rsidRPr="00080059">
        <w:rPr>
          <w:rFonts w:ascii="Times New Roman" w:hAnsi="Times New Roman" w:cs="Times New Roman"/>
        </w:rPr>
        <w:t xml:space="preserve"> - порядковый номер городского (сельского) поселения по росту уровня бюджетной обеспеченности до распределения дотации на выравнивание бюджетной обеспеченности поселений, для которого выполняется следующее условие: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26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bscript"/>
        </w:rPr>
        <w:t>t</w:t>
      </w:r>
      <w:proofErr w:type="spellEnd"/>
      <w:r w:rsidRPr="00080059">
        <w:rPr>
          <w:rFonts w:ascii="Times New Roman" w:hAnsi="Times New Roman" w:cs="Times New Roman"/>
        </w:rPr>
        <w:t xml:space="preserve"> &lt; </w:t>
      </w:r>
      <w:proofErr w:type="spellStart"/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perscript"/>
        </w:rPr>
        <w:t>max</w:t>
      </w:r>
      <w:proofErr w:type="spellEnd"/>
      <w:r w:rsidRPr="00080059">
        <w:rPr>
          <w:rFonts w:ascii="Times New Roman" w:hAnsi="Times New Roman" w:cs="Times New Roman"/>
        </w:rPr>
        <w:t xml:space="preserve"> &lt; БО</w:t>
      </w:r>
      <w:r w:rsidRPr="00080059">
        <w:rPr>
          <w:rFonts w:ascii="Times New Roman" w:hAnsi="Times New Roman" w:cs="Times New Roman"/>
          <w:vertAlign w:val="subscript"/>
        </w:rPr>
        <w:t>t+1</w:t>
      </w:r>
      <w:r w:rsidRPr="00080059">
        <w:rPr>
          <w:rFonts w:ascii="Times New Roman" w:hAnsi="Times New Roman" w:cs="Times New Roman"/>
        </w:rPr>
        <w:t>, (4.1)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27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proofErr w:type="spellStart"/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bscript"/>
        </w:rPr>
        <w:t>t</w:t>
      </w:r>
      <w:proofErr w:type="spellEnd"/>
      <w:r w:rsidRPr="00080059">
        <w:rPr>
          <w:rFonts w:ascii="Times New Roman" w:hAnsi="Times New Roman" w:cs="Times New Roman"/>
        </w:rPr>
        <w:t xml:space="preserve"> - уровень бюджетной обеспеченности t-го городского (сельского) поселения до распределения дотации на выравнивание бюджетной обеспеченности поселений;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28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bscript"/>
        </w:rPr>
        <w:t>t+1</w:t>
      </w:r>
      <w:r w:rsidRPr="00080059">
        <w:rPr>
          <w:rFonts w:ascii="Times New Roman" w:hAnsi="Times New Roman" w:cs="Times New Roman"/>
        </w:rPr>
        <w:t xml:space="preserve"> - уровень бюджетной обеспеченности t+1-го городского (сельского) поселения до распределения дотации на выравнивание бюджетной обеспеченности поселений;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29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ИБРt</w:t>
      </w:r>
      <w:proofErr w:type="spellEnd"/>
      <w:r w:rsidRPr="00080059">
        <w:rPr>
          <w:rFonts w:ascii="Times New Roman" w:hAnsi="Times New Roman" w:cs="Times New Roman"/>
        </w:rPr>
        <w:t xml:space="preserve"> - индекс расходов бюджета t-го городского (сельского) поселения;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30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Нt</w:t>
      </w:r>
      <w:proofErr w:type="spellEnd"/>
      <w:r w:rsidRPr="00080059">
        <w:rPr>
          <w:rFonts w:ascii="Times New Roman" w:hAnsi="Times New Roman" w:cs="Times New Roman"/>
        </w:rPr>
        <w:t xml:space="preserve"> - численность постоянного населения t-го городского (сельского) поселения.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31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6. Уровень бюджетной обеспеченности i-го городского (сельского) поселения с учетом дотации на выравнивание бюджетной обеспеченности поселений из областного бюджета (</w:t>
      </w:r>
      <w:r w:rsidRPr="00080059">
        <w:rPr>
          <w:rFonts w:ascii="Times New Roman" w:hAnsi="Times New Roman" w:cs="Times New Roman"/>
          <w:position w:val="-9"/>
        </w:rPr>
        <w:pict>
          <v:shape id="_x0000_i1033" style="width:30.15pt;height:20.95pt" coordsize="" o:spt="100" adj="0,,0" path="" filled="f" stroked="f">
            <v:stroke joinstyle="miter"/>
            <v:imagedata r:id="rId32" o:title="base_23963_185792_32921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>) определяется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45"/>
        </w:rPr>
        <w:pict>
          <v:shape id="_x0000_i1034" style="width:221.85pt;height:56.95pt" coordsize="" o:spt="100" adj="0,,0" path="" filled="f" stroked="f">
            <v:stroke joinstyle="miter"/>
            <v:imagedata r:id="rId33" o:title="base_23963_185792_32922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proofErr w:type="spellStart"/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- уровень бюджетной обеспеченности i-го городского (сельского) поселения;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35" style="width:30.15pt;height:20.95pt" coordsize="" o:spt="100" adj="0,,0" path="" filled="f" stroked="f">
            <v:stroke joinstyle="miter"/>
            <v:imagedata r:id="rId34" o:title="base_23963_185792_32923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размер дотации на выравнивание бюджетной обеспеченности поселений (а также объем налоговых доходов по дополнительным нормативам отчислений) </w:t>
      </w:r>
      <w:proofErr w:type="spellStart"/>
      <w:r w:rsidRPr="00080059">
        <w:rPr>
          <w:rFonts w:ascii="Times New Roman" w:hAnsi="Times New Roman" w:cs="Times New Roman"/>
        </w:rPr>
        <w:t>i-му</w:t>
      </w:r>
      <w:proofErr w:type="spellEnd"/>
      <w:r w:rsidRPr="00080059">
        <w:rPr>
          <w:rFonts w:ascii="Times New Roman" w:hAnsi="Times New Roman" w:cs="Times New Roman"/>
        </w:rPr>
        <w:t xml:space="preserve"> городскому (сельскому) поселению из областного бюджета.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В случае наделения органов местного самоуправления муниципальных районов Иркутской </w:t>
      </w:r>
      <w:r w:rsidRPr="00080059">
        <w:rPr>
          <w:rFonts w:ascii="Times New Roman" w:hAnsi="Times New Roman" w:cs="Times New Roman"/>
        </w:rPr>
        <w:lastRenderedPageBreak/>
        <w:t>области полномочиями органов государственной власти Иркутской области по расчету и предоставлению дотаций бюджетам городских, сельских поселений уровень бюджетной обеспеченности i-го городского (сельского) поселения с учетом дотации на выравнивание бюджетной обеспеченности поселений из областного бюджета (</w:t>
      </w:r>
      <w:r w:rsidRPr="00080059">
        <w:rPr>
          <w:rFonts w:ascii="Times New Roman" w:hAnsi="Times New Roman" w:cs="Times New Roman"/>
          <w:position w:val="-9"/>
        </w:rPr>
        <w:pict>
          <v:shape id="_x0000_i1036" style="width:30.15pt;height:20.95pt" coordsize="" o:spt="100" adj="0,,0" path="" filled="f" stroked="f">
            <v:stroke joinstyle="miter"/>
            <v:imagedata r:id="rId35" o:title="base_23963_185792_32924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>) не определяется.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(абзац введен </w:t>
      </w:r>
      <w:hyperlink r:id="rId36" w:history="1">
        <w:r w:rsidRPr="00080059">
          <w:rPr>
            <w:rFonts w:ascii="Times New Roman" w:hAnsi="Times New Roman" w:cs="Times New Roman"/>
          </w:rPr>
          <w:t>Законом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02.11.2021 N 99-ОЗ)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7. Уровень бюджетной обеспеченности i-го городского (сельского) поселения (</w:t>
      </w:r>
      <w:proofErr w:type="spellStart"/>
      <w:r w:rsidRPr="00080059">
        <w:rPr>
          <w:rFonts w:ascii="Times New Roman" w:hAnsi="Times New Roman" w:cs="Times New Roman"/>
        </w:rPr>
        <w:t>БО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>) определяется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26"/>
        </w:rPr>
        <w:pict>
          <v:shape id="_x0000_i1037" style="width:118.05pt;height:36.85pt" coordsize="" o:spt="100" adj="0,,0" path="" filled="f" stroked="f">
            <v:stroke joinstyle="miter"/>
            <v:imagedata r:id="rId37" o:title="base_23963_185792_32925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proofErr w:type="spellStart"/>
      <w:r w:rsidRPr="00080059">
        <w:rPr>
          <w:rFonts w:ascii="Times New Roman" w:hAnsi="Times New Roman" w:cs="Times New Roman"/>
        </w:rPr>
        <w:t>ИНП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- индекс налогового потенциала i-го городского (сельского) поселения.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8. Индекс налогового потенциала i-го городского (сельского) поселения (</w:t>
      </w:r>
      <w:proofErr w:type="spellStart"/>
      <w:r w:rsidRPr="00080059">
        <w:rPr>
          <w:rFonts w:ascii="Times New Roman" w:hAnsi="Times New Roman" w:cs="Times New Roman"/>
        </w:rPr>
        <w:t>ИНП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>) определяется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31"/>
        </w:rPr>
        <w:pict>
          <v:shape id="_x0000_i1038" style="width:194.25pt;height:41.85pt" coordsize="" o:spt="100" adj="0,,0" path="" filled="f" stroked="f">
            <v:stroke joinstyle="miter"/>
            <v:imagedata r:id="rId38" o:title="base_23963_185792_32926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proofErr w:type="spellStart"/>
      <w:r w:rsidRPr="00080059">
        <w:rPr>
          <w:rFonts w:ascii="Times New Roman" w:hAnsi="Times New Roman" w:cs="Times New Roman"/>
        </w:rPr>
        <w:t>НП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- налоговый потенциал i-го городского (сельского) поселения, определенный в соответствии с </w:t>
      </w:r>
      <w:hyperlink w:anchor="P119" w:history="1">
        <w:r w:rsidRPr="00080059">
          <w:rPr>
            <w:rFonts w:ascii="Times New Roman" w:hAnsi="Times New Roman" w:cs="Times New Roman"/>
          </w:rPr>
          <w:t>пунктом 9</w:t>
        </w:r>
      </w:hyperlink>
      <w:r w:rsidRPr="00080059">
        <w:rPr>
          <w:rFonts w:ascii="Times New Roman" w:hAnsi="Times New Roman" w:cs="Times New Roman"/>
        </w:rPr>
        <w:t xml:space="preserve"> настоящего Порядка;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К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- поправочный коэффициент, используемый для определения индекса налогового потенциала i-го городского (сельского) поселения, определенный в соответствии с </w:t>
      </w:r>
      <w:hyperlink w:anchor="P144" w:history="1">
        <w:r w:rsidRPr="00080059">
          <w:rPr>
            <w:rFonts w:ascii="Times New Roman" w:hAnsi="Times New Roman" w:cs="Times New Roman"/>
          </w:rPr>
          <w:t>пунктом 11</w:t>
        </w:r>
      </w:hyperlink>
      <w:r w:rsidRPr="00080059">
        <w:rPr>
          <w:rFonts w:ascii="Times New Roman" w:hAnsi="Times New Roman" w:cs="Times New Roman"/>
        </w:rPr>
        <w:t xml:space="preserve"> настоящего Порядка.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В случае отсутствия возможности расчета индекса налогового потенциала i-го городского (сельского) поселения его значение принимается равным 1.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119"/>
      <w:bookmarkEnd w:id="0"/>
      <w:r w:rsidRPr="00080059">
        <w:rPr>
          <w:rFonts w:ascii="Times New Roman" w:hAnsi="Times New Roman" w:cs="Times New Roman"/>
        </w:rPr>
        <w:t>9. Налоговый потенциал i-го городского (сельского) поселения (</w:t>
      </w:r>
      <w:proofErr w:type="spellStart"/>
      <w:r w:rsidRPr="00080059">
        <w:rPr>
          <w:rFonts w:ascii="Times New Roman" w:hAnsi="Times New Roman" w:cs="Times New Roman"/>
        </w:rPr>
        <w:t>НП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>) определяется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39" style="width:274.6pt;height:20.95pt" coordsize="" o:spt="100" adj="0,,0" path="" filled="f" stroked="f">
            <v:stroke joinstyle="miter"/>
            <v:imagedata r:id="rId39" o:title="base_23963_185792_32927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r w:rsidRPr="00080059">
        <w:rPr>
          <w:rFonts w:ascii="Times New Roman" w:hAnsi="Times New Roman" w:cs="Times New Roman"/>
          <w:position w:val="-9"/>
        </w:rPr>
        <w:pict>
          <v:shape id="_x0000_i1040" style="width:46.05pt;height:20.95pt" coordsize="" o:spt="100" adj="0,,0" path="" filled="f" stroked="f">
            <v:stroke joinstyle="miter"/>
            <v:imagedata r:id="rId40" o:title="base_23963_185792_32928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налоговый потенциал i-го городского (сельского) поселения по налогу на доходы физических лиц;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41" style="width:45.2pt;height:20.95pt" coordsize="" o:spt="100" adj="0,,0" path="" filled="f" stroked="f">
            <v:stroke joinstyle="miter"/>
            <v:imagedata r:id="rId41" o:title="base_23963_185792_32929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налоговый потенциал i-го городского (сельского) поселения по единому сельскохозяйственному налогу;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42" style="width:46.05pt;height:20.95pt" coordsize="" o:spt="100" adj="0,,0" path="" filled="f" stroked="f">
            <v:stroke joinstyle="miter"/>
            <v:imagedata r:id="rId42" o:title="base_23963_185792_32930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налоговый потенциал i-го городского (сельского) поселения по налогу на имущество физических лиц;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43" style="width:34.35pt;height:20.95pt" coordsize="" o:spt="100" adj="0,,0" path="" filled="f" stroked="f">
            <v:stroke joinstyle="miter"/>
            <v:imagedata r:id="rId43" o:title="base_23963_185792_32931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налоговый потенциал i-го городского (сельского) поселения по земельному налогу.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10. Налоговый потенциал i-го городского (сельского) поселения муниципального района (</w:t>
      </w:r>
      <w:r w:rsidRPr="00080059">
        <w:rPr>
          <w:rFonts w:ascii="Times New Roman" w:hAnsi="Times New Roman" w:cs="Times New Roman"/>
          <w:position w:val="-9"/>
        </w:rPr>
        <w:pict>
          <v:shape id="_x0000_i1044" style="width:25.95pt;height:20.95pt" coordsize="" o:spt="100" adj="0,,0" path="" filled="f" stroked="f">
            <v:stroke joinstyle="miter"/>
            <v:imagedata r:id="rId44" o:title="base_23963_185792_32932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>) определяется по следующим формулам: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1) по налогу на имущество физических лиц: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35"/>
        </w:rPr>
        <w:lastRenderedPageBreak/>
        <w:pict>
          <v:shape id="_x0000_i1045" style="width:386.8pt;height:46.05pt" coordsize="" o:spt="100" adj="0,,0" path="" filled="f" stroked="f">
            <v:stroke joinstyle="miter"/>
            <v:imagedata r:id="rId45" o:title="base_23963_185792_32933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2) по налогу на доходы физических лиц: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83"/>
        </w:rPr>
        <w:pict>
          <v:shape id="_x0000_i1046" style="width:375.9pt;height:94.6pt" coordsize="" o:spt="100" adj="0,,0" path="" filled="f" stroked="f">
            <v:stroke joinstyle="miter"/>
            <v:imagedata r:id="rId46" o:title="base_23963_185792_32934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3) по прочим (за исключением налога на имущество физических лиц, налога на доходы физических лиц) налогам, определенным </w:t>
      </w:r>
      <w:hyperlink w:anchor="P119" w:history="1">
        <w:r w:rsidRPr="00080059">
          <w:rPr>
            <w:rFonts w:ascii="Times New Roman" w:hAnsi="Times New Roman" w:cs="Times New Roman"/>
          </w:rPr>
          <w:t>пунктом 9</w:t>
        </w:r>
      </w:hyperlink>
      <w:r w:rsidRPr="00080059">
        <w:rPr>
          <w:rFonts w:ascii="Times New Roman" w:hAnsi="Times New Roman" w:cs="Times New Roman"/>
        </w:rPr>
        <w:t xml:space="preserve"> настоящего Порядка: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83"/>
        </w:rPr>
        <w:pict>
          <v:shape id="_x0000_i1047" style="width:368.35pt;height:94.6pt" coordsize="" o:spt="100" adj="0,,0" path="" filled="f" stroked="f">
            <v:stroke joinstyle="miter"/>
            <v:imagedata r:id="rId47" o:title="base_23963_185792_32935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r w:rsidRPr="00080059">
        <w:rPr>
          <w:rFonts w:ascii="Times New Roman" w:hAnsi="Times New Roman" w:cs="Times New Roman"/>
          <w:position w:val="-11"/>
        </w:rPr>
        <w:pict>
          <v:shape id="_x0000_i1048" style="width:48.55pt;height:22.6pt" coordsize="" o:spt="100" adj="0,,0" path="" filled="f" stroked="f">
            <v:stroke joinstyle="miter"/>
            <v:imagedata r:id="rId48" o:title="base_23963_185792_32936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(</w:t>
      </w:r>
      <w:r w:rsidRPr="00080059">
        <w:rPr>
          <w:rFonts w:ascii="Times New Roman" w:hAnsi="Times New Roman" w:cs="Times New Roman"/>
          <w:position w:val="-11"/>
        </w:rPr>
        <w:pict>
          <v:shape id="_x0000_i1049" style="width:36pt;height:22.6pt" coordsize="" o:spt="100" adj="0,,0" path="" filled="f" stroked="f">
            <v:stroke joinstyle="miter"/>
            <v:imagedata r:id="rId49" o:title="base_23963_185792_32937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, </w:t>
      </w:r>
      <w:r w:rsidRPr="00080059">
        <w:rPr>
          <w:rFonts w:ascii="Times New Roman" w:hAnsi="Times New Roman" w:cs="Times New Roman"/>
          <w:position w:val="-11"/>
        </w:rPr>
        <w:pict>
          <v:shape id="_x0000_i1050" style="width:36pt;height:22.6pt" coordsize="" o:spt="100" adj="0,,0" path="" filled="f" stroked="f">
            <v:stroke joinstyle="miter"/>
            <v:imagedata r:id="rId50" o:title="base_23963_185792_32938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>) - поступления налога на доходы физических лиц в консолидированный бюджет Иркутской области с территории i-го городского (сельского) поселения за предшествующий отчетному финансовый год (отчетный финансовый год, 1-е полугодие текущего финансового года);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11"/>
        </w:rPr>
        <w:pict>
          <v:shape id="_x0000_i1051" style="width:46.9pt;height:22.6pt" coordsize="" o:spt="100" adj="0,,0" path="" filled="f" stroked="f">
            <v:stroke joinstyle="miter"/>
            <v:imagedata r:id="rId51" o:title="base_23963_185792_32939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(</w:t>
      </w:r>
      <w:r w:rsidRPr="00080059">
        <w:rPr>
          <w:rFonts w:ascii="Times New Roman" w:hAnsi="Times New Roman" w:cs="Times New Roman"/>
          <w:position w:val="-11"/>
        </w:rPr>
        <w:pict>
          <v:shape id="_x0000_i1052" style="width:30.15pt;height:22.6pt" coordsize="" o:spt="100" adj="0,,0" path="" filled="f" stroked="f">
            <v:stroke joinstyle="miter"/>
            <v:imagedata r:id="rId52" o:title="base_23963_185792_32940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, </w:t>
      </w:r>
      <w:r w:rsidRPr="00080059">
        <w:rPr>
          <w:rFonts w:ascii="Times New Roman" w:hAnsi="Times New Roman" w:cs="Times New Roman"/>
          <w:position w:val="-11"/>
        </w:rPr>
        <w:pict>
          <v:shape id="_x0000_i1053" style="width:30.15pt;height:22.6pt" coordsize="" o:spt="100" adj="0,,0" path="" filled="f" stroked="f">
            <v:stroke joinstyle="miter"/>
            <v:imagedata r:id="rId53" o:title="base_23963_185792_32941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>) - начисления по соответствующему виду дохода в контингенте i-го городского (сельского) поселения за предшествующий отчетному финансовый год (отчетный финансовый год, 1-е полугодие текущего финансового года). При этом в случае, если сумма начислений по соответствующему виду дохода за предшествующий отчетному финансовый год (отчетный финансовый год, 1-е полугодие текущего финансового года) равна нулю, то значение выражения, знаменатель которого имеет нулевое значение, также принимается равным нулю;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(в ред. </w:t>
      </w:r>
      <w:hyperlink r:id="rId54" w:history="1">
        <w:r w:rsidRPr="00080059">
          <w:rPr>
            <w:rFonts w:ascii="Times New Roman" w:hAnsi="Times New Roman" w:cs="Times New Roman"/>
          </w:rPr>
          <w:t>Закона</w:t>
        </w:r>
      </w:hyperlink>
      <w:r w:rsidRPr="00080059">
        <w:rPr>
          <w:rFonts w:ascii="Times New Roman" w:hAnsi="Times New Roman" w:cs="Times New Roman"/>
        </w:rPr>
        <w:t xml:space="preserve"> Иркутской области от 14.12.2020 N 111-ОЗ)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ПП</w:t>
      </w:r>
      <w:r w:rsidRPr="00080059">
        <w:rPr>
          <w:rFonts w:ascii="Times New Roman" w:hAnsi="Times New Roman" w:cs="Times New Roman"/>
          <w:vertAlign w:val="superscript"/>
        </w:rPr>
        <w:t>j</w:t>
      </w:r>
      <w:proofErr w:type="spellEnd"/>
      <w:r w:rsidRPr="00080059">
        <w:rPr>
          <w:rFonts w:ascii="Times New Roman" w:hAnsi="Times New Roman" w:cs="Times New Roman"/>
        </w:rPr>
        <w:t xml:space="preserve"> - прогнозируемый объем поступлений по </w:t>
      </w:r>
      <w:proofErr w:type="spellStart"/>
      <w:r w:rsidRPr="00080059">
        <w:rPr>
          <w:rFonts w:ascii="Times New Roman" w:hAnsi="Times New Roman" w:cs="Times New Roman"/>
        </w:rPr>
        <w:t>j-му</w:t>
      </w:r>
      <w:proofErr w:type="spellEnd"/>
      <w:r w:rsidRPr="00080059">
        <w:rPr>
          <w:rFonts w:ascii="Times New Roman" w:hAnsi="Times New Roman" w:cs="Times New Roman"/>
        </w:rPr>
        <w:t xml:space="preserve"> виду дохода в бюджеты всех городских и сельских поселений муниципального района на очередной финансовый год и плановый период в доле, зачисляемой в бюджеты городских и сельских поселений по нормативам, установленным бюджетным законодательством Российской Федерации для зачисления в бюджеты городских и сельских поселений. Рассчитывается в порядке, установленном финансовым органом муниципального района. Данный показатель используется только для сопоставления бюджетной обеспеченности муниципальных образований Иркутской области и не является прогнозной оценкой доходной базы местных бюджетов.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144"/>
      <w:bookmarkEnd w:id="1"/>
      <w:r w:rsidRPr="00080059">
        <w:rPr>
          <w:rFonts w:ascii="Times New Roman" w:hAnsi="Times New Roman" w:cs="Times New Roman"/>
        </w:rPr>
        <w:t>11. Поправочный коэффициент, используемый для определения индекса налогового потенциала i-го городского (сельского) поселения (</w:t>
      </w:r>
      <w:proofErr w:type="spellStart"/>
      <w:r w:rsidRPr="00080059">
        <w:rPr>
          <w:rFonts w:ascii="Times New Roman" w:hAnsi="Times New Roman" w:cs="Times New Roman"/>
        </w:rPr>
        <w:t>К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>), отражающий различия в уровне социально-экономического развития городских и сельских поселений, определяется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К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= К</w:t>
      </w:r>
      <w:r w:rsidRPr="00080059">
        <w:rPr>
          <w:rFonts w:ascii="Times New Roman" w:hAnsi="Times New Roman" w:cs="Times New Roman"/>
          <w:vertAlign w:val="subscript"/>
        </w:rPr>
        <w:t>i,1</w:t>
      </w:r>
      <w:r w:rsidRPr="00080059">
        <w:rPr>
          <w:rFonts w:ascii="Times New Roman" w:hAnsi="Times New Roman" w:cs="Times New Roman"/>
        </w:rPr>
        <w:t xml:space="preserve"> </w:t>
      </w:r>
      <w:proofErr w:type="spellStart"/>
      <w:r w:rsidRPr="00080059">
        <w:rPr>
          <w:rFonts w:ascii="Times New Roman" w:hAnsi="Times New Roman" w:cs="Times New Roman"/>
        </w:rPr>
        <w:t>x</w:t>
      </w:r>
      <w:proofErr w:type="spellEnd"/>
      <w:r w:rsidRPr="00080059">
        <w:rPr>
          <w:rFonts w:ascii="Times New Roman" w:hAnsi="Times New Roman" w:cs="Times New Roman"/>
        </w:rPr>
        <w:t xml:space="preserve"> К</w:t>
      </w:r>
      <w:r w:rsidRPr="00080059">
        <w:rPr>
          <w:rFonts w:ascii="Times New Roman" w:hAnsi="Times New Roman" w:cs="Times New Roman"/>
          <w:vertAlign w:val="subscript"/>
        </w:rPr>
        <w:t>i,2</w:t>
      </w:r>
      <w:r w:rsidRPr="00080059">
        <w:rPr>
          <w:rFonts w:ascii="Times New Roman" w:hAnsi="Times New Roman" w:cs="Times New Roman"/>
        </w:rPr>
        <w:t>, (12)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где К</w:t>
      </w:r>
      <w:r w:rsidRPr="00080059">
        <w:rPr>
          <w:rFonts w:ascii="Times New Roman" w:hAnsi="Times New Roman" w:cs="Times New Roman"/>
          <w:vertAlign w:val="subscript"/>
        </w:rPr>
        <w:t>i,1</w:t>
      </w:r>
      <w:r w:rsidRPr="00080059">
        <w:rPr>
          <w:rFonts w:ascii="Times New Roman" w:hAnsi="Times New Roman" w:cs="Times New Roman"/>
        </w:rPr>
        <w:t xml:space="preserve"> - поправочный коэффициент i-го городского (сельского) поселения, применяется в </w:t>
      </w:r>
      <w:r w:rsidRPr="00080059">
        <w:rPr>
          <w:rFonts w:ascii="Times New Roman" w:hAnsi="Times New Roman" w:cs="Times New Roman"/>
        </w:rPr>
        <w:lastRenderedPageBreak/>
        <w:t>следующем размере: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для городских поселений - 1;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для сельских поселений - 0,8;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К</w:t>
      </w:r>
      <w:r w:rsidRPr="00080059">
        <w:rPr>
          <w:rFonts w:ascii="Times New Roman" w:hAnsi="Times New Roman" w:cs="Times New Roman"/>
          <w:vertAlign w:val="subscript"/>
        </w:rPr>
        <w:t>i,2</w:t>
      </w:r>
      <w:r w:rsidRPr="00080059">
        <w:rPr>
          <w:rFonts w:ascii="Times New Roman" w:hAnsi="Times New Roman" w:cs="Times New Roman"/>
        </w:rPr>
        <w:t xml:space="preserve"> - поправочный коэффициент, учитывающий экономические особенности поселений, рассчитывается по одному или нескольким следующим показателям по выбору органов местного самоуправления муниципального района (в том числе в расчете на одного жителя): фонд оплаты труда, доходы населения, объем промышленного производства и другое.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Коэффициент К</w:t>
      </w:r>
      <w:r w:rsidRPr="00080059">
        <w:rPr>
          <w:rFonts w:ascii="Times New Roman" w:hAnsi="Times New Roman" w:cs="Times New Roman"/>
          <w:vertAlign w:val="subscript"/>
        </w:rPr>
        <w:t>i,2</w:t>
      </w:r>
      <w:r w:rsidRPr="00080059">
        <w:rPr>
          <w:rFonts w:ascii="Times New Roman" w:hAnsi="Times New Roman" w:cs="Times New Roman"/>
        </w:rPr>
        <w:t xml:space="preserve"> при расчете поправочного коэффициента </w:t>
      </w:r>
      <w:proofErr w:type="spellStart"/>
      <w:r w:rsidRPr="00080059">
        <w:rPr>
          <w:rFonts w:ascii="Times New Roman" w:hAnsi="Times New Roman" w:cs="Times New Roman"/>
        </w:rPr>
        <w:t>К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 xml:space="preserve"> устанавливается решением представительного органа муниципального района о бюджете муниципального района.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Коэффициент К</w:t>
      </w:r>
      <w:r w:rsidRPr="00080059">
        <w:rPr>
          <w:rFonts w:ascii="Times New Roman" w:hAnsi="Times New Roman" w:cs="Times New Roman"/>
          <w:vertAlign w:val="subscript"/>
        </w:rPr>
        <w:t>i,2</w:t>
      </w:r>
      <w:r w:rsidRPr="00080059">
        <w:rPr>
          <w:rFonts w:ascii="Times New Roman" w:hAnsi="Times New Roman" w:cs="Times New Roman"/>
        </w:rPr>
        <w:t xml:space="preserve"> рассчитывается по одному или нескольким выбранным показателям в следующем порядке: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27"/>
        </w:rPr>
        <w:pict>
          <v:shape id="_x0000_i1054" style="width:195.05pt;height:38.5pt" coordsize="" o:spt="100" adj="0,,0" path="" filled="f" stroked="f">
            <v:stroke joinstyle="miter"/>
            <v:imagedata r:id="rId55" o:title="base_23963_185792_32942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где М</w:t>
      </w:r>
      <w:r w:rsidRPr="00080059">
        <w:rPr>
          <w:rFonts w:ascii="Times New Roman" w:hAnsi="Times New Roman" w:cs="Times New Roman"/>
          <w:vertAlign w:val="subscript"/>
        </w:rPr>
        <w:t>i,1</w:t>
      </w:r>
      <w:r w:rsidRPr="00080059">
        <w:rPr>
          <w:rFonts w:ascii="Times New Roman" w:hAnsi="Times New Roman" w:cs="Times New Roman"/>
        </w:rPr>
        <w:t xml:space="preserve"> (М</w:t>
      </w:r>
      <w:r w:rsidRPr="00080059">
        <w:rPr>
          <w:rFonts w:ascii="Times New Roman" w:hAnsi="Times New Roman" w:cs="Times New Roman"/>
          <w:vertAlign w:val="subscript"/>
        </w:rPr>
        <w:t>i,2</w:t>
      </w:r>
      <w:r w:rsidRPr="00080059">
        <w:rPr>
          <w:rFonts w:ascii="Times New Roman" w:hAnsi="Times New Roman" w:cs="Times New Roman"/>
        </w:rPr>
        <w:t xml:space="preserve">, ..., </w:t>
      </w:r>
      <w:proofErr w:type="spellStart"/>
      <w:r w:rsidRPr="00080059">
        <w:rPr>
          <w:rFonts w:ascii="Times New Roman" w:hAnsi="Times New Roman" w:cs="Times New Roman"/>
        </w:rPr>
        <w:t>М</w:t>
      </w:r>
      <w:r w:rsidRPr="00080059">
        <w:rPr>
          <w:rFonts w:ascii="Times New Roman" w:hAnsi="Times New Roman" w:cs="Times New Roman"/>
          <w:vertAlign w:val="subscript"/>
        </w:rPr>
        <w:t>i,n</w:t>
      </w:r>
      <w:proofErr w:type="spellEnd"/>
      <w:r w:rsidRPr="00080059">
        <w:rPr>
          <w:rFonts w:ascii="Times New Roman" w:hAnsi="Times New Roman" w:cs="Times New Roman"/>
        </w:rPr>
        <w:t xml:space="preserve">) - значение выбранного показателя по </w:t>
      </w:r>
      <w:proofErr w:type="spellStart"/>
      <w:r w:rsidRPr="00080059">
        <w:rPr>
          <w:rFonts w:ascii="Times New Roman" w:hAnsi="Times New Roman" w:cs="Times New Roman"/>
        </w:rPr>
        <w:t>i-му</w:t>
      </w:r>
      <w:proofErr w:type="spellEnd"/>
      <w:r w:rsidRPr="00080059">
        <w:rPr>
          <w:rFonts w:ascii="Times New Roman" w:hAnsi="Times New Roman" w:cs="Times New Roman"/>
        </w:rPr>
        <w:t xml:space="preserve"> городскому (сельскому) поселению;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М</w:t>
      </w:r>
      <w:r w:rsidRPr="00080059">
        <w:rPr>
          <w:rFonts w:ascii="Times New Roman" w:hAnsi="Times New Roman" w:cs="Times New Roman"/>
          <w:vertAlign w:val="subscript"/>
        </w:rPr>
        <w:t>1</w:t>
      </w:r>
      <w:r w:rsidRPr="00080059">
        <w:rPr>
          <w:rFonts w:ascii="Times New Roman" w:hAnsi="Times New Roman" w:cs="Times New Roman"/>
        </w:rPr>
        <w:t xml:space="preserve"> (М</w:t>
      </w:r>
      <w:r w:rsidRPr="00080059">
        <w:rPr>
          <w:rFonts w:ascii="Times New Roman" w:hAnsi="Times New Roman" w:cs="Times New Roman"/>
          <w:vertAlign w:val="subscript"/>
        </w:rPr>
        <w:t>2</w:t>
      </w:r>
      <w:r w:rsidRPr="00080059">
        <w:rPr>
          <w:rFonts w:ascii="Times New Roman" w:hAnsi="Times New Roman" w:cs="Times New Roman"/>
        </w:rPr>
        <w:t xml:space="preserve">, ..., </w:t>
      </w:r>
      <w:proofErr w:type="spellStart"/>
      <w:r w:rsidRPr="00080059">
        <w:rPr>
          <w:rFonts w:ascii="Times New Roman" w:hAnsi="Times New Roman" w:cs="Times New Roman"/>
        </w:rPr>
        <w:t>М</w:t>
      </w:r>
      <w:r w:rsidRPr="00080059">
        <w:rPr>
          <w:rFonts w:ascii="Times New Roman" w:hAnsi="Times New Roman" w:cs="Times New Roman"/>
          <w:vertAlign w:val="subscript"/>
        </w:rPr>
        <w:t>n</w:t>
      </w:r>
      <w:proofErr w:type="spellEnd"/>
      <w:r w:rsidRPr="00080059">
        <w:rPr>
          <w:rFonts w:ascii="Times New Roman" w:hAnsi="Times New Roman" w:cs="Times New Roman"/>
        </w:rPr>
        <w:t>) - значение выбранного показателя по всем городским и сельским поселениям в данном муниципальном районе;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080059">
        <w:rPr>
          <w:rFonts w:ascii="Times New Roman" w:hAnsi="Times New Roman" w:cs="Times New Roman"/>
        </w:rPr>
        <w:t>n</w:t>
      </w:r>
      <w:proofErr w:type="spellEnd"/>
      <w:r w:rsidRPr="00080059">
        <w:rPr>
          <w:rFonts w:ascii="Times New Roman" w:hAnsi="Times New Roman" w:cs="Times New Roman"/>
        </w:rPr>
        <w:t xml:space="preserve"> = 1, 2,..., </w:t>
      </w:r>
      <w:proofErr w:type="spellStart"/>
      <w:r w:rsidRPr="00080059">
        <w:rPr>
          <w:rFonts w:ascii="Times New Roman" w:hAnsi="Times New Roman" w:cs="Times New Roman"/>
        </w:rPr>
        <w:t>n</w:t>
      </w:r>
      <w:proofErr w:type="spellEnd"/>
      <w:r w:rsidRPr="00080059">
        <w:rPr>
          <w:rFonts w:ascii="Times New Roman" w:hAnsi="Times New Roman" w:cs="Times New Roman"/>
        </w:rPr>
        <w:t xml:space="preserve"> в зависимости от количества выбранных органами местного самоуправления муниципального района показателей.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160"/>
      <w:bookmarkEnd w:id="2"/>
      <w:r w:rsidRPr="00080059">
        <w:rPr>
          <w:rFonts w:ascii="Times New Roman" w:hAnsi="Times New Roman" w:cs="Times New Roman"/>
        </w:rPr>
        <w:t>12. Индекс расходов бюджета i-го городского (сельского) поселения (</w:t>
      </w:r>
      <w:proofErr w:type="spellStart"/>
      <w:r w:rsidRPr="00080059">
        <w:rPr>
          <w:rFonts w:ascii="Times New Roman" w:hAnsi="Times New Roman" w:cs="Times New Roman"/>
        </w:rPr>
        <w:t>ИБР</w:t>
      </w:r>
      <w:r w:rsidRPr="00080059">
        <w:rPr>
          <w:rFonts w:ascii="Times New Roman" w:hAnsi="Times New Roman" w:cs="Times New Roman"/>
          <w:vertAlign w:val="subscript"/>
        </w:rPr>
        <w:t>i</w:t>
      </w:r>
      <w:proofErr w:type="spellEnd"/>
      <w:r w:rsidRPr="00080059">
        <w:rPr>
          <w:rFonts w:ascii="Times New Roman" w:hAnsi="Times New Roman" w:cs="Times New Roman"/>
        </w:rPr>
        <w:t>) определяется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55" style="width:408.55pt;height:20.95pt" coordsize="" o:spt="100" adj="0,,0" path="" filled="f" stroked="f">
            <v:stroke joinstyle="miter"/>
            <v:imagedata r:id="rId56" o:title="base_23963_185792_32943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где А1 - А5 - весовые коэффициенты, устанавливаемые решением представительного органа муниципального района о бюджете муниципального района, удовлетворяющие следующим условиям: А1, А2, А3, А4, А5 &gt;= 0, А1 + А2 + А3 + А4 + А5 = 1;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56" style="width:36pt;height:20.95pt" coordsize="" o:spt="100" adj="0,,0" path="" filled="f" stroked="f">
            <v:stroke joinstyle="miter"/>
            <v:imagedata r:id="rId57" o:title="base_23963_185792_32944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коэффициент расходов на содержание органов местного самоуправления i-го городского (сельского) поселения;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57" style="width:30.15pt;height:20.95pt" coordsize="" o:spt="100" adj="0,,0" path="" filled="f" stroked="f">
            <v:stroke joinstyle="miter"/>
            <v:imagedata r:id="rId58" o:title="base_23963_185792_32945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коэффициент расходов на реализацию вопросов местного значения по организации культуры, физкультуры i-го городского (сельского) поселения;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58" style="width:29.3pt;height:20.95pt" coordsize="" o:spt="100" adj="0,,0" path="" filled="f" stroked="f">
            <v:stroke joinstyle="miter"/>
            <v:imagedata r:id="rId59" o:title="base_23963_185792_32946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коэффициент расходов на реализацию вопросов местного значения по содержанию и ремонту дорог, организации благоустройства i-го городского (сельского) поселения;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59" style="width:31.8pt;height:20.95pt" coordsize="" o:spt="100" adj="0,,0" path="" filled="f" stroked="f">
            <v:stroke joinstyle="miter"/>
            <v:imagedata r:id="rId60" o:title="base_23963_185792_32947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коэффициент расходов на реализацию вопросов местного значения в сфере </w:t>
      </w:r>
      <w:proofErr w:type="spellStart"/>
      <w:r w:rsidRPr="00080059">
        <w:rPr>
          <w:rFonts w:ascii="Times New Roman" w:hAnsi="Times New Roman" w:cs="Times New Roman"/>
        </w:rPr>
        <w:t>электро</w:t>
      </w:r>
      <w:proofErr w:type="spellEnd"/>
      <w:r w:rsidRPr="00080059">
        <w:rPr>
          <w:rFonts w:ascii="Times New Roman" w:hAnsi="Times New Roman" w:cs="Times New Roman"/>
        </w:rPr>
        <w:t xml:space="preserve">-, тепло-, </w:t>
      </w:r>
      <w:proofErr w:type="spellStart"/>
      <w:r w:rsidRPr="00080059">
        <w:rPr>
          <w:rFonts w:ascii="Times New Roman" w:hAnsi="Times New Roman" w:cs="Times New Roman"/>
        </w:rPr>
        <w:t>газо</w:t>
      </w:r>
      <w:proofErr w:type="spellEnd"/>
      <w:r w:rsidRPr="00080059">
        <w:rPr>
          <w:rFonts w:ascii="Times New Roman" w:hAnsi="Times New Roman" w:cs="Times New Roman"/>
        </w:rPr>
        <w:t>- и водоснабжения населения, водоотведения, снабжения населения топливом i-го городского (сельского) поселения;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9"/>
        </w:rPr>
        <w:pict>
          <v:shape id="_x0000_i1060" style="width:30.15pt;height:20.95pt" coordsize="" o:spt="100" adj="0,,0" path="" filled="f" stroked="f">
            <v:stroke joinstyle="miter"/>
            <v:imagedata r:id="rId61" o:title="base_23963_185792_32948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коэффициент расходов на софинансирование расходных обязательств органов местного самоуправления i-го городского (сельского) поселения.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lastRenderedPageBreak/>
        <w:t>Рассчитанные оценки индекса расходов бюджетов городских и сельских поселений не являются планируемыми или рекомендуемыми показателями, определяющими расходы бюджетов городских и сельских поселений, и используются только для расчета бюджетной обеспеченности городских и сельских поселений в целях распределения межбюджетных трансфертов.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13. Коэффициенты расходов на содержание органов местного самоуправления (</w:t>
      </w:r>
      <w:r w:rsidRPr="00080059">
        <w:rPr>
          <w:rFonts w:ascii="Times New Roman" w:hAnsi="Times New Roman" w:cs="Times New Roman"/>
          <w:position w:val="-9"/>
        </w:rPr>
        <w:pict>
          <v:shape id="_x0000_i1061" style="width:36pt;height:20.95pt" coordsize="" o:spt="100" adj="0,,0" path="" filled="f" stroked="f">
            <v:stroke joinstyle="miter"/>
            <v:imagedata r:id="rId57" o:title="base_23963_185792_32949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>), на реализацию вопросов местного значения по организации культуры, физкультуры (</w:t>
      </w:r>
      <w:r w:rsidRPr="00080059">
        <w:rPr>
          <w:rFonts w:ascii="Times New Roman" w:hAnsi="Times New Roman" w:cs="Times New Roman"/>
          <w:position w:val="-9"/>
        </w:rPr>
        <w:pict>
          <v:shape id="_x0000_i1062" style="width:30.15pt;height:20.95pt" coordsize="" o:spt="100" adj="0,,0" path="" filled="f" stroked="f">
            <v:stroke joinstyle="miter"/>
            <v:imagedata r:id="rId58" o:title="base_23963_185792_32950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>), на реализацию вопросов местного значения по содержанию и ремонту дорог, организации благоустройства (</w:t>
      </w:r>
      <w:r w:rsidRPr="00080059">
        <w:rPr>
          <w:rFonts w:ascii="Times New Roman" w:hAnsi="Times New Roman" w:cs="Times New Roman"/>
          <w:position w:val="-9"/>
        </w:rPr>
        <w:pict>
          <v:shape id="_x0000_i1063" style="width:29.3pt;height:20.95pt" coordsize="" o:spt="100" adj="0,,0" path="" filled="f" stroked="f">
            <v:stroke joinstyle="miter"/>
            <v:imagedata r:id="rId59" o:title="base_23963_185792_32951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), на реализацию вопросов местного значения в сфере </w:t>
      </w:r>
      <w:proofErr w:type="spellStart"/>
      <w:r w:rsidRPr="00080059">
        <w:rPr>
          <w:rFonts w:ascii="Times New Roman" w:hAnsi="Times New Roman" w:cs="Times New Roman"/>
        </w:rPr>
        <w:t>электро</w:t>
      </w:r>
      <w:proofErr w:type="spellEnd"/>
      <w:r w:rsidRPr="00080059">
        <w:rPr>
          <w:rFonts w:ascii="Times New Roman" w:hAnsi="Times New Roman" w:cs="Times New Roman"/>
        </w:rPr>
        <w:t xml:space="preserve">-, тепло-, </w:t>
      </w:r>
      <w:proofErr w:type="spellStart"/>
      <w:r w:rsidRPr="00080059">
        <w:rPr>
          <w:rFonts w:ascii="Times New Roman" w:hAnsi="Times New Roman" w:cs="Times New Roman"/>
        </w:rPr>
        <w:t>газо</w:t>
      </w:r>
      <w:proofErr w:type="spellEnd"/>
      <w:r w:rsidRPr="00080059">
        <w:rPr>
          <w:rFonts w:ascii="Times New Roman" w:hAnsi="Times New Roman" w:cs="Times New Roman"/>
        </w:rPr>
        <w:t>- и водоснабжения населения, водоотведения, снабжения населения топливом (</w:t>
      </w:r>
      <w:r w:rsidRPr="00080059">
        <w:rPr>
          <w:rFonts w:ascii="Times New Roman" w:hAnsi="Times New Roman" w:cs="Times New Roman"/>
          <w:position w:val="-9"/>
        </w:rPr>
        <w:pict>
          <v:shape id="_x0000_i1064" style="width:31.8pt;height:20.95pt" coordsize="" o:spt="100" adj="0,,0" path="" filled="f" stroked="f">
            <v:stroke joinstyle="miter"/>
            <v:imagedata r:id="rId60" o:title="base_23963_185792_32952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>), на софинансирование расходных обязательств органов местного самоуправления (</w:t>
      </w:r>
      <w:r w:rsidRPr="00080059">
        <w:rPr>
          <w:rFonts w:ascii="Times New Roman" w:hAnsi="Times New Roman" w:cs="Times New Roman"/>
          <w:position w:val="-9"/>
        </w:rPr>
        <w:pict>
          <v:shape id="_x0000_i1065" style="width:30.15pt;height:20.95pt" coordsize="" o:spt="100" adj="0,,0" path="" filled="f" stroked="f">
            <v:stroke joinstyle="miter"/>
            <v:imagedata r:id="rId61" o:title="base_23963_185792_32953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>) определяются по следующей формуле:</w: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jc w:val="center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  <w:position w:val="-65"/>
        </w:rPr>
        <w:pict>
          <v:shape id="_x0000_i1066" style="width:149pt;height:77pt" coordsize="" o:spt="100" adj="0,,0" path="" filled="f" stroked="f">
            <v:stroke joinstyle="miter"/>
            <v:imagedata r:id="rId62" o:title="base_23963_185792_32954"/>
            <v:formulas/>
            <v:path o:connecttype="segments"/>
          </v:shape>
        </w:pict>
      </w:r>
    </w:p>
    <w:p w:rsidR="00080059" w:rsidRPr="00080059" w:rsidRDefault="00080059">
      <w:pPr>
        <w:pStyle w:val="ConsPlusNormal"/>
        <w:jc w:val="both"/>
        <w:rPr>
          <w:rFonts w:ascii="Times New Roman" w:hAnsi="Times New Roman" w:cs="Times New Roman"/>
        </w:rPr>
      </w:pPr>
    </w:p>
    <w:p w:rsidR="00080059" w:rsidRPr="00080059" w:rsidRDefault="000800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где </w:t>
      </w:r>
      <w:r w:rsidRPr="00080059">
        <w:rPr>
          <w:rFonts w:ascii="Times New Roman" w:hAnsi="Times New Roman" w:cs="Times New Roman"/>
          <w:position w:val="-9"/>
        </w:rPr>
        <w:pict>
          <v:shape id="_x0000_i1067" style="width:14.25pt;height:20.95pt" coordsize="" o:spt="100" adj="0,,0" path="" filled="f" stroked="f">
            <v:stroke joinstyle="miter"/>
            <v:imagedata r:id="rId63" o:title="base_23963_185792_32955"/>
            <v:formulas/>
            <v:path o:connecttype="segments"/>
          </v:shape>
        </w:pict>
      </w:r>
      <w:r w:rsidRPr="00080059">
        <w:rPr>
          <w:rFonts w:ascii="Times New Roman" w:hAnsi="Times New Roman" w:cs="Times New Roman"/>
        </w:rPr>
        <w:t xml:space="preserve"> - оценка расходов j-го вопроса местного значения i-го городского (сельского) поселения.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При оценке расходов i-го городского (сельского) поселения на содержание органов местного самоуправления, а также на реализацию вопросов местного значения по организации культуры, физкультуры, по содержанию и ремонту дорог, организации благоустройства, в сфере </w:t>
      </w:r>
      <w:proofErr w:type="spellStart"/>
      <w:r w:rsidRPr="00080059">
        <w:rPr>
          <w:rFonts w:ascii="Times New Roman" w:hAnsi="Times New Roman" w:cs="Times New Roman"/>
        </w:rPr>
        <w:t>электро</w:t>
      </w:r>
      <w:proofErr w:type="spellEnd"/>
      <w:r w:rsidRPr="00080059">
        <w:rPr>
          <w:rFonts w:ascii="Times New Roman" w:hAnsi="Times New Roman" w:cs="Times New Roman"/>
        </w:rPr>
        <w:t xml:space="preserve">-, тепло-, </w:t>
      </w:r>
      <w:proofErr w:type="spellStart"/>
      <w:r w:rsidRPr="00080059">
        <w:rPr>
          <w:rFonts w:ascii="Times New Roman" w:hAnsi="Times New Roman" w:cs="Times New Roman"/>
        </w:rPr>
        <w:t>газо</w:t>
      </w:r>
      <w:proofErr w:type="spellEnd"/>
      <w:r w:rsidRPr="00080059">
        <w:rPr>
          <w:rFonts w:ascii="Times New Roman" w:hAnsi="Times New Roman" w:cs="Times New Roman"/>
        </w:rPr>
        <w:t>- и водоснабжения населения, водоотведения, снабжения населения топливом учитываются расходы на софинансирование расходных обязательств органов местного самоуправления по соответствующим направлениям расходов.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 xml:space="preserve">Оценка расходов на софинансирование расходных обязательств органов местного самоуправления i-го городского (сельского) поселения осуществляется по всем вопросам местного значения, за исключением расходов на софинансирование расходных обязательств, связанных с содержанием органов местного самоуправления, а также реализацией вопросов местного значения по организации культуры, физкультуры, по содержанию и ремонту дорог, организации благоустройства, в сфере </w:t>
      </w:r>
      <w:proofErr w:type="spellStart"/>
      <w:r w:rsidRPr="00080059">
        <w:rPr>
          <w:rFonts w:ascii="Times New Roman" w:hAnsi="Times New Roman" w:cs="Times New Roman"/>
        </w:rPr>
        <w:t>электро</w:t>
      </w:r>
      <w:proofErr w:type="spellEnd"/>
      <w:r w:rsidRPr="00080059">
        <w:rPr>
          <w:rFonts w:ascii="Times New Roman" w:hAnsi="Times New Roman" w:cs="Times New Roman"/>
        </w:rPr>
        <w:t xml:space="preserve">-, тепло-, </w:t>
      </w:r>
      <w:proofErr w:type="spellStart"/>
      <w:r w:rsidRPr="00080059">
        <w:rPr>
          <w:rFonts w:ascii="Times New Roman" w:hAnsi="Times New Roman" w:cs="Times New Roman"/>
        </w:rPr>
        <w:t>газо</w:t>
      </w:r>
      <w:proofErr w:type="spellEnd"/>
      <w:r w:rsidRPr="00080059">
        <w:rPr>
          <w:rFonts w:ascii="Times New Roman" w:hAnsi="Times New Roman" w:cs="Times New Roman"/>
        </w:rPr>
        <w:t>- и водоснабжения населения, водоотведения, снабжения населения топливом.</w:t>
      </w:r>
    </w:p>
    <w:p w:rsidR="00080059" w:rsidRPr="00080059" w:rsidRDefault="000800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0059">
        <w:rPr>
          <w:rFonts w:ascii="Times New Roman" w:hAnsi="Times New Roman" w:cs="Times New Roman"/>
        </w:rPr>
        <w:t>Оценка расходов j-го вопроса местного значения определяется финансовым органом муниципального района по методике, утверждаемой решением представительного органа муниципального района о бюджете муниципального района.</w:t>
      </w:r>
    </w:p>
    <w:sectPr w:rsidR="00080059" w:rsidRPr="00080059" w:rsidSect="00D61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080059"/>
    <w:rsid w:val="00080059"/>
    <w:rsid w:val="001D3ACC"/>
    <w:rsid w:val="003A7CD0"/>
    <w:rsid w:val="00AA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00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4.wmf"/><Relationship Id="rId26" Type="http://schemas.openxmlformats.org/officeDocument/2006/relationships/hyperlink" Target="consultantplus://offline/ref=755FBB3A647001B699A1F7BE79A8BEA123F49DCF5180D83669AEC8A2A3F6DC0F82E1505BBA43CE3AB6E08560CCE3EAC86610519DCF0AAEE35C895ED55FY5A" TargetMode="External"/><Relationship Id="rId39" Type="http://schemas.openxmlformats.org/officeDocument/2006/relationships/image" Target="media/image15.wmf"/><Relationship Id="rId21" Type="http://schemas.openxmlformats.org/officeDocument/2006/relationships/image" Target="media/image7.wmf"/><Relationship Id="rId34" Type="http://schemas.openxmlformats.org/officeDocument/2006/relationships/image" Target="media/image11.wmf"/><Relationship Id="rId42" Type="http://schemas.openxmlformats.org/officeDocument/2006/relationships/image" Target="media/image18.wmf"/><Relationship Id="rId47" Type="http://schemas.openxmlformats.org/officeDocument/2006/relationships/image" Target="media/image23.wmf"/><Relationship Id="rId50" Type="http://schemas.openxmlformats.org/officeDocument/2006/relationships/image" Target="media/image26.wmf"/><Relationship Id="rId55" Type="http://schemas.openxmlformats.org/officeDocument/2006/relationships/image" Target="media/image30.wmf"/><Relationship Id="rId63" Type="http://schemas.openxmlformats.org/officeDocument/2006/relationships/image" Target="media/image38.wmf"/><Relationship Id="rId7" Type="http://schemas.openxmlformats.org/officeDocument/2006/relationships/hyperlink" Target="consultantplus://offline/ref=755FBB3A647001B699A1E9B36FC4E4AD21F7CAC1538AD6673DF2CEF5FCA6DA5AC2A1560BF90EC730E2B1C132C2E9BC872344429ECD165AYEA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55FBB3A647001B699A1F7BE79A8BEA123F49DCF5180D83669AEC8A2A3F6DC0F82E1505BBA43CE3AB6E08561C8E3EAC86610519DCF0AAEE35C895ED55FY5A" TargetMode="External"/><Relationship Id="rId20" Type="http://schemas.openxmlformats.org/officeDocument/2006/relationships/image" Target="media/image6.wmf"/><Relationship Id="rId29" Type="http://schemas.openxmlformats.org/officeDocument/2006/relationships/hyperlink" Target="consultantplus://offline/ref=755FBB3A647001B699A1F7BE79A8BEA123F49DCF5180D83669AEC8A2A3F6DC0F82E1505BBA43CE3AB6E08560C9E3EAC86610519DCF0AAEE35C895ED55FY5A" TargetMode="External"/><Relationship Id="rId41" Type="http://schemas.openxmlformats.org/officeDocument/2006/relationships/image" Target="media/image17.wmf"/><Relationship Id="rId54" Type="http://schemas.openxmlformats.org/officeDocument/2006/relationships/hyperlink" Target="consultantplus://offline/ref=755FBB3A647001B699A1F7BE79A8BEA123F49DCF518FDA3365AEC8A2A3F6DC0F82E1505BBA43CE3AB6E0856ECEE3EAC86610519DCF0AAEE35C895ED55FY5A" TargetMode="External"/><Relationship Id="rId62" Type="http://schemas.openxmlformats.org/officeDocument/2006/relationships/image" Target="media/image37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755FBB3A647001B699A1E9B36FC4E4AD21F7CAC1538AD6673DF2CEF5FCA6DA5AC2A1560BF902C430E2B1C132C2E9BC872344429ECD165AYEA" TargetMode="External"/><Relationship Id="rId11" Type="http://schemas.openxmlformats.org/officeDocument/2006/relationships/hyperlink" Target="consultantplus://offline/ref=755FBB3A647001B699A1F7BE79A8BEA123F49DCF518FDA3365AEC8A2A3F6DC0F82E1505BBA43CE3AB6E0856ECFE3EAC86610519DCF0AAEE35C895ED55FY5A" TargetMode="External"/><Relationship Id="rId24" Type="http://schemas.openxmlformats.org/officeDocument/2006/relationships/hyperlink" Target="consultantplus://offline/ref=755FBB3A647001B699A1F7BE79A8BEA123F49DCF5180D83669AEC8A2A3F6DC0F82E1505BBA43CE3AB6E08560CEE3EAC86610519DCF0AAEE35C895ED55FY5A" TargetMode="External"/><Relationship Id="rId32" Type="http://schemas.openxmlformats.org/officeDocument/2006/relationships/image" Target="media/image9.wmf"/><Relationship Id="rId37" Type="http://schemas.openxmlformats.org/officeDocument/2006/relationships/image" Target="media/image13.wmf"/><Relationship Id="rId40" Type="http://schemas.openxmlformats.org/officeDocument/2006/relationships/image" Target="media/image16.wmf"/><Relationship Id="rId45" Type="http://schemas.openxmlformats.org/officeDocument/2006/relationships/image" Target="media/image21.wmf"/><Relationship Id="rId53" Type="http://schemas.openxmlformats.org/officeDocument/2006/relationships/image" Target="media/image29.wmf"/><Relationship Id="rId58" Type="http://schemas.openxmlformats.org/officeDocument/2006/relationships/image" Target="media/image33.wmf"/><Relationship Id="rId5" Type="http://schemas.openxmlformats.org/officeDocument/2006/relationships/hyperlink" Target="consultantplus://offline/ref=755FBB3A647001B699A1F7BE79A8BEA123F49DCF5180D93865AFC8A2A3F6DC0F82E1505BBA43CE3AB6E08565C7E3EAC86610519DCF0AAEE35C895ED55FY5A" TargetMode="External"/><Relationship Id="rId15" Type="http://schemas.openxmlformats.org/officeDocument/2006/relationships/image" Target="media/image3.wmf"/><Relationship Id="rId23" Type="http://schemas.openxmlformats.org/officeDocument/2006/relationships/image" Target="media/image8.wmf"/><Relationship Id="rId28" Type="http://schemas.openxmlformats.org/officeDocument/2006/relationships/hyperlink" Target="consultantplus://offline/ref=755FBB3A647001B699A1F7BE79A8BEA123F49DCF5180D83669AEC8A2A3F6DC0F82E1505BBA43CE3AB6E08560CAE3EAC86610519DCF0AAEE35C895ED55FY5A" TargetMode="External"/><Relationship Id="rId36" Type="http://schemas.openxmlformats.org/officeDocument/2006/relationships/hyperlink" Target="consultantplus://offline/ref=755FBB3A647001B699A1F7BE79A8BEA123F49DCF5180D83669AEC8A2A3F6DC0F82E1505BBA43CE3AB6E08560C6E3EAC86610519DCF0AAEE35C895ED55FY5A" TargetMode="External"/><Relationship Id="rId49" Type="http://schemas.openxmlformats.org/officeDocument/2006/relationships/image" Target="media/image25.wmf"/><Relationship Id="rId57" Type="http://schemas.openxmlformats.org/officeDocument/2006/relationships/image" Target="media/image32.wmf"/><Relationship Id="rId61" Type="http://schemas.openxmlformats.org/officeDocument/2006/relationships/image" Target="media/image36.wmf"/><Relationship Id="rId10" Type="http://schemas.openxmlformats.org/officeDocument/2006/relationships/hyperlink" Target="consultantplus://offline/ref=755FBB3A647001B699A1F7BE79A8BEA123F49DCF5180D83669AEC8A2A3F6DC0F82E1505BBA43CE3AB6E08561CBE3EAC86610519DCF0AAEE35C895ED55FY5A" TargetMode="External"/><Relationship Id="rId19" Type="http://schemas.openxmlformats.org/officeDocument/2006/relationships/image" Target="media/image5.wmf"/><Relationship Id="rId31" Type="http://schemas.openxmlformats.org/officeDocument/2006/relationships/hyperlink" Target="consultantplus://offline/ref=755FBB3A647001B699A1F7BE79A8BEA123F49DCF5180D83669AEC8A2A3F6DC0F82E1505BBA43CE3AB6E08560C7E3EAC86610519DCF0AAEE35C895ED55FY5A" TargetMode="External"/><Relationship Id="rId44" Type="http://schemas.openxmlformats.org/officeDocument/2006/relationships/image" Target="media/image20.wmf"/><Relationship Id="rId52" Type="http://schemas.openxmlformats.org/officeDocument/2006/relationships/image" Target="media/image28.wmf"/><Relationship Id="rId60" Type="http://schemas.openxmlformats.org/officeDocument/2006/relationships/image" Target="media/image35.wmf"/><Relationship Id="rId65" Type="http://schemas.openxmlformats.org/officeDocument/2006/relationships/theme" Target="theme/theme1.xml"/><Relationship Id="rId4" Type="http://schemas.openxmlformats.org/officeDocument/2006/relationships/hyperlink" Target="consultantplus://offline/ref=755FBB3A647001B699A1F7BE79A8BEA123F49DCF518FDA3365AEC8A2A3F6DC0F82E1505BBA43CE3AB6E0856FC8E3EAC86610519DCF0AAEE35C895ED55FY5A" TargetMode="External"/><Relationship Id="rId9" Type="http://schemas.openxmlformats.org/officeDocument/2006/relationships/hyperlink" Target="consultantplus://offline/ref=755FBB3A647001B699A1F7BE79A8BEA123F49DCF5180D83669AEC8A2A3F6DC0F82E1505BBA43CE3AB6E08561CDE3EAC86610519DCF0AAEE35C895ED55FY5A" TargetMode="External"/><Relationship Id="rId14" Type="http://schemas.openxmlformats.org/officeDocument/2006/relationships/hyperlink" Target="consultantplus://offline/ref=755FBB3A647001B699A1F7BE79A8BEA123F49DCF5180D83669AEC8A2A3F6DC0F82E1505BBA43CE3AB6E08561CAE3EAC86610519DCF0AAEE35C895ED55FY5A" TargetMode="External"/><Relationship Id="rId22" Type="http://schemas.openxmlformats.org/officeDocument/2006/relationships/hyperlink" Target="consultantplus://offline/ref=755FBB3A647001B699A1F7BE79A8BEA123F49DCF5180D83669AEC8A2A3F6DC0F82E1505BBA43CE3AB6E08561C6E3EAC86610519DCF0AAEE35C895ED55FY5A" TargetMode="External"/><Relationship Id="rId27" Type="http://schemas.openxmlformats.org/officeDocument/2006/relationships/hyperlink" Target="consultantplus://offline/ref=755FBB3A647001B699A1F7BE79A8BEA123F49DCF5180D83669AEC8A2A3F6DC0F82E1505BBA43CE3AB6E08560CBE3EAC86610519DCF0AAEE35C895ED55FY5A" TargetMode="External"/><Relationship Id="rId30" Type="http://schemas.openxmlformats.org/officeDocument/2006/relationships/hyperlink" Target="consultantplus://offline/ref=755FBB3A647001B699A1F7BE79A8BEA123F49DCF5180D83669AEC8A2A3F6DC0F82E1505BBA43CE3AB6E08560C8E3EAC86610519DCF0AAEE35C895ED55FY5A" TargetMode="External"/><Relationship Id="rId35" Type="http://schemas.openxmlformats.org/officeDocument/2006/relationships/image" Target="media/image12.wmf"/><Relationship Id="rId43" Type="http://schemas.openxmlformats.org/officeDocument/2006/relationships/image" Target="media/image19.wmf"/><Relationship Id="rId48" Type="http://schemas.openxmlformats.org/officeDocument/2006/relationships/image" Target="media/image24.wmf"/><Relationship Id="rId56" Type="http://schemas.openxmlformats.org/officeDocument/2006/relationships/image" Target="media/image31.wmf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755FBB3A647001B699A1F7BE79A8BEA123F49DCF518FDA3365AEC8A2A3F6DC0F82E1505BBA43CE3AB6E0856FC7E3EAC86610519DCF0AAEE35C895ED55FY5A" TargetMode="External"/><Relationship Id="rId51" Type="http://schemas.openxmlformats.org/officeDocument/2006/relationships/image" Target="media/image27.wmf"/><Relationship Id="rId3" Type="http://schemas.openxmlformats.org/officeDocument/2006/relationships/webSettings" Target="webSettings.xm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755FBB3A647001B699A1F7BE79A8BEA123F49DCF5180D83669AEC8A2A3F6DC0F82E1505BBA43CE3AB6E08561C7E3EAC86610519DCF0AAEE35C895ED55FY5A" TargetMode="External"/><Relationship Id="rId25" Type="http://schemas.openxmlformats.org/officeDocument/2006/relationships/hyperlink" Target="consultantplus://offline/ref=755FBB3A647001B699A1F7BE79A8BEA123F49DCF5180D83669AEC8A2A3F6DC0F82E1505BBA43CE3AB6E08560CDE3EAC86610519DCF0AAEE35C895ED55FY5A" TargetMode="External"/><Relationship Id="rId33" Type="http://schemas.openxmlformats.org/officeDocument/2006/relationships/image" Target="media/image10.wmf"/><Relationship Id="rId38" Type="http://schemas.openxmlformats.org/officeDocument/2006/relationships/image" Target="media/image14.wmf"/><Relationship Id="rId46" Type="http://schemas.openxmlformats.org/officeDocument/2006/relationships/image" Target="media/image22.wmf"/><Relationship Id="rId59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3378</Words>
  <Characters>19257</Characters>
  <Application>Microsoft Office Word</Application>
  <DocSecurity>0</DocSecurity>
  <Lines>160</Lines>
  <Paragraphs>45</Paragraphs>
  <ScaleCrop>false</ScaleCrop>
  <Company/>
  <LinksUpToDate>false</LinksUpToDate>
  <CharactersWithSpaces>22590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</dc:creator>
  <cp:lastModifiedBy>Сухова</cp:lastModifiedBy>
  <cp:revision>1</cp:revision>
  <dcterms:created xsi:type="dcterms:W3CDTF">2021-11-12T00:24:00Z</dcterms:created>
  <dcterms:modified xsi:type="dcterms:W3CDTF">2021-11-12T00:28:00Z</dcterms:modified>
</cp:coreProperties>
</file>